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2" w:rsidRDefault="00412BC2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                                                            дополнительного образования «Дом детства и юношества»</w:t>
      </w: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gramStart"/>
      <w:r w:rsidRPr="00F92C8D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t xml:space="preserve"> изонт             ния орческо                                        </w:t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Утверждаю: __________                           на педагогическом совете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директор МБОУ ДО «Дом детства и юношества»              </w:t>
      </w:r>
      <w:r w:rsidR="00A6702F">
        <w:rPr>
          <w:rFonts w:ascii="Times New Roman" w:eastAsia="Calibri" w:hAnsi="Times New Roman" w:cs="Times New Roman"/>
          <w:sz w:val="24"/>
          <w:szCs w:val="24"/>
        </w:rPr>
        <w:t xml:space="preserve">                 31 августа 2022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И.Н. Жуйкова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 Протокол №1</w:t>
      </w: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C8D" w:rsidRPr="00F92C8D" w:rsidRDefault="00F92C8D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Дополнительная                                               </w:t>
      </w:r>
      <w:r w:rsidR="00412BC2"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</w:t>
      </w: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общеобразовательная общеразвивающая программа                     </w:t>
      </w:r>
      <w:r w:rsidR="00412BC2"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молодёжного объединения </w:t>
      </w:r>
      <w:r w:rsidRPr="00F92C8D">
        <w:rPr>
          <w:rFonts w:ascii="Times New Roman" w:eastAsia="Calibri" w:hAnsi="Times New Roman" w:cs="Times New Roman"/>
          <w:b/>
          <w:sz w:val="28"/>
          <w:szCs w:val="28"/>
        </w:rPr>
        <w:t>«Горизонт»</w:t>
      </w: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>Направленность: социально-гуманитарная                                                                                                      Возраст обучающихся: 12-18 лет                                                                                                                               Срок реализации: 3 года                                                                                                                     Составитель:                                                                                                                                                  педагог дополнительного образования                                                                                                       О.А. Иванова</w:t>
      </w: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C8D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92C8D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6702F">
        <w:rPr>
          <w:rFonts w:ascii="Times New Roman" w:eastAsia="Calibri" w:hAnsi="Times New Roman" w:cs="Times New Roman"/>
          <w:sz w:val="24"/>
          <w:szCs w:val="24"/>
        </w:rPr>
        <w:t xml:space="preserve">                            2022</w:t>
      </w:r>
      <w:bookmarkStart w:id="0" w:name="_GoBack"/>
      <w:bookmarkEnd w:id="0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Оглавление:</w:t>
      </w:r>
    </w:p>
    <w:p w:rsidR="00075FC3" w:rsidRPr="00F92C8D" w:rsidRDefault="00075FC3" w:rsidP="00412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………………………………………………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.стр.3</w:t>
      </w:r>
    </w:p>
    <w:p w:rsidR="00075FC3" w:rsidRPr="00F92C8D" w:rsidRDefault="00075FC3" w:rsidP="00412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……………………………………………стр.6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1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2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3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дополнительной обра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зовательной программы</w:t>
      </w:r>
      <w:proofErr w:type="gramStart"/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стр.7</w:t>
      </w:r>
    </w:p>
    <w:p w:rsidR="00075FC3" w:rsidRPr="00F92C8D" w:rsidRDefault="00075FC3" w:rsidP="00412BC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………………………………………………....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стр.7</w:t>
      </w:r>
    </w:p>
    <w:p w:rsidR="00075FC3" w:rsidRPr="00F92C8D" w:rsidRDefault="00075FC3" w:rsidP="00F92C8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стр.8</w:t>
      </w:r>
    </w:p>
    <w:p w:rsidR="00075FC3" w:rsidRPr="00F92C8D" w:rsidRDefault="00075FC3" w:rsidP="00412BC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стр.9</w:t>
      </w:r>
    </w:p>
    <w:p w:rsidR="00075FC3" w:rsidRDefault="00412BC2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Методическое обеспечение дополнительной образовательной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</w:t>
      </w:r>
      <w:proofErr w:type="gramStart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………………………………………………………………..</w:t>
      </w:r>
      <w:proofErr w:type="gramEnd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стр.10</w:t>
      </w:r>
    </w:p>
    <w:p w:rsidR="001819B0" w:rsidRDefault="001819B0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5.  Кадровое обеспечение…………………………………………………. стр.11</w:t>
      </w:r>
    </w:p>
    <w:p w:rsidR="001819B0" w:rsidRPr="00F92C8D" w:rsidRDefault="001819B0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6.  Оценочные материалы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стр.11</w:t>
      </w:r>
    </w:p>
    <w:p w:rsidR="001819B0" w:rsidRPr="001819B0" w:rsidRDefault="00075FC3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7.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об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еспечение программы</w:t>
      </w:r>
      <w:proofErr w:type="gramStart"/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стр.12</w:t>
      </w:r>
    </w:p>
    <w:p w:rsidR="00075FC3" w:rsidRPr="00F92C8D" w:rsidRDefault="00075FC3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8685A" w:rsidP="00412BC2">
      <w:pPr>
        <w:spacing w:line="240" w:lineRule="auto"/>
        <w:ind w:right="3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</w:t>
      </w:r>
      <w:r w:rsidR="00412BC2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F92C8D" w:rsidRDefault="00F92C8D" w:rsidP="00F92C8D">
      <w:pPr>
        <w:spacing w:line="240" w:lineRule="auto"/>
        <w:ind w:right="3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</w:p>
    <w:p w:rsidR="00075FC3" w:rsidRPr="00F92C8D" w:rsidRDefault="00F92C8D" w:rsidP="00F92C8D">
      <w:pPr>
        <w:spacing w:line="240" w:lineRule="auto"/>
        <w:ind w:right="3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Пояснительная записка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«Горизонт» - это социально-гуманитарная  развивающая программа для школьников старшего подросткового и раннего юношеского возраста;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п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рограммного материала – базовый;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организации содержания и процесса педагогической деятельности – модульная.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лидеров в обществе не может быть стихийным процессом.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процесс необходимо организовывать, учитывая потребность подрастающего поколения в образовательных услугах, а также влияние микросоциума на процессы социализации личности, инициативу и самодеятельность самих детей. Именно в этом и заключается социально-образовательная направленность программы.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Развивающий характер программы предполагает, что основными принципами отбора содержания и форм деятельности является не только учет возрастных особенностей школьников, но и опора на признаки качественного роста личности.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Нестабильность экономического и политического положения России привели к тому, что большая часть ее населения имеет пассивное отношение к происходящим и будущим переменам в обществе. Одним из путей решения этой проблемы видится развитие лидерской позиции в подростковом возрасте. Молодёжное объединение по своим воспитательным возможностям способно оказать существенное влияние на развитие личности ребенка, прежде всего, его организаторского опыта, опыта организации деятельности других. Успешное формирование опыта возможно в ситуации свободного выбора (деятельности, информа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ционного поля, группы общения и т. д.), ситуации успеха, ситуации достижения результатов.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Возрастные особенности старших школьников предполагают формирование лидерских качеств, которые проявляются как средство самоутверждения и самоопределения личности. Лидерская позиция может быть реализована более эффективно в том случае, если старшеклассники уже обладают определенным запасом знаний, умений и навыков, а также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обеспечено развитие их лидерских качеств. В этом возрасте наиболее ярко выражена социальная активность старшеклассников, которая заключается в мотивации к деятельности в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социально-значимых делах.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«Горизонт» нацелено на освоение обучающимися основ управления коллективом, этапов проектирования, формирование умений и навыков организаторской деятельности, отработку моделей эффективного общения и поведения в различных жизненных ситуациях, взаимодействия с деловыми партнерами, на подготовку подростков и старшеклассников к жизни в современных социально-экономических условиях. </w:t>
      </w:r>
    </w:p>
    <w:p w:rsidR="00075FC3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дополнительной общеобразовательной общеразвивающей программы «Горизонт» заключается в том, что инициативная команда активистов, обучающиеся молодёжного объединения, разрабатывают собственные проекты, механизмы их реализации, планируют и проводят социально-значимые акции.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P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программы: </w:t>
      </w:r>
      <w:r w:rsidRPr="00F92C8D">
        <w:rPr>
          <w:rFonts w:ascii="Times New Roman" w:eastAsia="Calibri" w:hAnsi="Times New Roman" w:cs="Times New Roman"/>
          <w:sz w:val="24"/>
          <w:szCs w:val="24"/>
        </w:rPr>
        <w:t>формирование лидерских качеств, активной жизненной позиции, духовно-нравственной культуры, творческих способностей у подростков в процессе их социализации в обществе.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Образовательные (предметные):</w:t>
      </w:r>
      <w:r w:rsidR="00412BC2"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9420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</w:t>
      </w:r>
      <w:r w:rsidR="00412BC2"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у обучающихся лидерские качества, инициативность, организаторские способности;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обучать умению публичных выступлений, ораторского искусства, самостоятельно оценивать ситуацию, отстаивать собственную точку зрения;                                                                                                                 - обучать приёмам и методам организации и планирования деятельности;                                                                        - формировать навыки управленческой культуры, сотрудничества, коллективного взаимодействия, работы в команде.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 (</w:t>
      </w:r>
      <w:proofErr w:type="spellStart"/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):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познавательную активность и способность к самооб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разованию; 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развивать творческий, культурный, коммуникативный потенциал старшеклассников в процессе участия в совместной общественно-полезной деятельности;                                                              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преобразовательной творческой деятельности и эмоционально-ценностных отношений в социальной сфере;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лидерские качества личности.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Воспитательные (личностные):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активной гражданской позиции старших школьников;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ценностные основы нравственности, поведенческих норм в условиях уважения к правам и свободам человека;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профессиональной ориентации подростков.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обучающихся старшего подросткового и раннего юношеского возраста -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12-18 лет.</w:t>
      </w:r>
      <w:proofErr w:type="gramEnd"/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Специальных требований к знаниям при приёме в объединение нет.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образовательного цикла -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три года обучения. 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BF8F" w:themeFill="accent6" w:themeFillTint="99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Общее количество часов,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необходимое для проведения занятий по программе -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432 часа,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них: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теоретические занятия -</w:t>
      </w:r>
      <w:r w:rsidRPr="00F92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160 часов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практические занятия - 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272 часа.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Продолжительность каждого часа – 45 минут, перемены – 10 минут.</w:t>
      </w:r>
      <w:r w:rsidRPr="00F92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92C8D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уровень предполагает формирование пред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ставлений о лидерстве, основ организаторской деятельности, развитие мотивации к поиску возможностей и созданию условий для реализации своих интересов и потребностей в лидерской деятельности.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уровень предполагает развитие и углубление интересов и навыков социально значимой деятельности, раскрытие творческих способностей личности в избранной области деятельности, реализацию полученный знаний, умений и навыков в деятельности общественных объединений.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третьем уровне совершенствуются умения и навыки, полученные в первый и второй годы обучения. Данные навыки предполагают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допрофессиональную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подготовку стар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шеклассников в следующих областях: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«организаторские технологии»;</w:t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«игровые технологии»;</w:t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«правовые основы общественного движения».</w:t>
      </w:r>
    </w:p>
    <w:p w:rsidR="00412BC2" w:rsidRPr="00F92C8D" w:rsidRDefault="00412BC2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Уровни являются интегрированными, что обеспечивает плавный ро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 в тв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орческом, культурном, коммуникативном развитии подростков. Предложенная сис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обучения даёт каждому стар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шекласснику равные возможности для максимальной реализации своих потенциальных способностей. Это формирует у подростков адекватную самооценку и вместе с тем делает очевидной значимость личности, сумевшей проявить и реализовать себя.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C8D" w:rsidRDefault="00F92C8D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C8D" w:rsidRDefault="00F92C8D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учебных занятий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теоретическая подготовка (беседы, семинары, лекции);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практическая деятельность (акции, реализация проектов, социологические опросы, тренинги, деловые и ролевые игры);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зачётные занятия;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конкурсы;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защита проектов;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конференции;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дискуссии;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мастер-классы;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творческие встречи;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лидерские сборы;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слеты;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экскурсии;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презентации;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репетиции;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консультации;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праздники. </w:t>
      </w:r>
    </w:p>
    <w:p w:rsidR="00075FC3" w:rsidRPr="00F92C8D" w:rsidRDefault="00075FC3" w:rsidP="00412BC2">
      <w:pPr>
        <w:spacing w:line="240" w:lineRule="auto"/>
        <w:ind w:right="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групповая (работа с группой </w:t>
      </w:r>
      <w:proofErr w:type="gramStart"/>
      <w:r w:rsidRPr="00F92C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2C8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индивидуальная (консультации, коррекция поведения, подготовка к конкурсам).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after="14" w:line="240" w:lineRule="auto"/>
        <w:ind w:right="37"/>
        <w:jc w:val="center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F92C8D">
        <w:rPr>
          <w:rFonts w:ascii="Times New Roman" w:hAnsi="Times New Roman" w:cs="Times New Roman"/>
          <w:sz w:val="24"/>
          <w:szCs w:val="24"/>
        </w:rPr>
        <w:t>очная и дистанционная.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i/>
          <w:sz w:val="24"/>
          <w:szCs w:val="24"/>
        </w:rPr>
        <w:t>Очно</w:t>
      </w:r>
      <w:r w:rsidRPr="00F92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8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92C8D">
        <w:rPr>
          <w:rFonts w:ascii="Times New Roman" w:hAnsi="Times New Roman" w:cs="Times New Roman"/>
          <w:sz w:val="24"/>
          <w:szCs w:val="24"/>
        </w:rPr>
        <w:t xml:space="preserve"> занимаются на занятиях согласно расписанию.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i/>
          <w:sz w:val="24"/>
          <w:szCs w:val="24"/>
        </w:rPr>
        <w:t xml:space="preserve">Дистанционное </w:t>
      </w:r>
      <w:r w:rsidRPr="00F92C8D">
        <w:rPr>
          <w:rFonts w:ascii="Times New Roman" w:hAnsi="Times New Roman" w:cs="Times New Roman"/>
          <w:sz w:val="24"/>
          <w:szCs w:val="24"/>
        </w:rPr>
        <w:t>обучение организуется</w:t>
      </w:r>
      <w:r w:rsidR="00A070EA">
        <w:rPr>
          <w:rFonts w:ascii="Times New Roman" w:hAnsi="Times New Roman" w:cs="Times New Roman"/>
          <w:sz w:val="24"/>
          <w:szCs w:val="24"/>
        </w:rPr>
        <w:t xml:space="preserve"> </w:t>
      </w:r>
      <w:r w:rsidRPr="00F92C8D">
        <w:rPr>
          <w:rFonts w:ascii="Times New Roman" w:hAnsi="Times New Roman" w:cs="Times New Roman"/>
          <w:sz w:val="24"/>
          <w:szCs w:val="24"/>
        </w:rPr>
        <w:t>в связи с эпидемической ситуацией в посёлке для выполнения индивидуальных заданий, для участия в заочных конкурсах.</w:t>
      </w:r>
    </w:p>
    <w:p w:rsidR="00075FC3" w:rsidRPr="00F92C8D" w:rsidRDefault="00075FC3" w:rsidP="00412BC2">
      <w:pPr>
        <w:spacing w:line="240" w:lineRule="auto"/>
        <w:ind w:right="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>Формы организации воспитательного процесса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познавательно-творческая деятельность (конкурсы, турниры, дискуссии); 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C8D">
        <w:rPr>
          <w:rFonts w:ascii="Times New Roman" w:hAnsi="Times New Roman" w:cs="Times New Roman"/>
          <w:sz w:val="24"/>
          <w:szCs w:val="24"/>
        </w:rPr>
        <w:t xml:space="preserve">-  культурно-досуговая деятельность (творческие гостиные, праздники, экскурсии, тренинги);                   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-  спортивно-оздоровительная деятельность (игры на местности, пропаганда ЗОЖ, </w:t>
      </w:r>
      <w:proofErr w:type="spellStart"/>
      <w:r w:rsidRPr="00F92C8D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F92C8D">
        <w:rPr>
          <w:rFonts w:ascii="Times New Roman" w:hAnsi="Times New Roman" w:cs="Times New Roman"/>
          <w:sz w:val="24"/>
          <w:szCs w:val="24"/>
        </w:rPr>
        <w:t xml:space="preserve"> и психологические упражнения);                                                                                                                                             -  работа органов ученического самоуправления (выборы детского актива, лидерские сборы и Слеты, акции);                                                                                                                                                                                      -  индивидуальная работа (консультации, составление индивидуальной карты развития обучающегося, коррекция поведения);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-  работа с родителями (родительские собрания, гостиные, творческие мастерские, беседы);                          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 -  взаимодействие (внутренние и внешние связи коллектива). </w:t>
      </w:r>
      <w:proofErr w:type="gramEnd"/>
    </w:p>
    <w:tbl>
      <w:tblPr>
        <w:tblW w:w="2076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8"/>
      </w:tblGrid>
      <w:tr w:rsidR="00075FC3" w:rsidRPr="00F92C8D" w:rsidTr="00CF4B66">
        <w:tc>
          <w:tcPr>
            <w:tcW w:w="20768" w:type="dxa"/>
            <w:vAlign w:val="center"/>
            <w:hideMark/>
          </w:tcPr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P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2. Учебно-тематический план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Первый год обучения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1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03"/>
              <w:gridCol w:w="204"/>
              <w:gridCol w:w="204"/>
              <w:gridCol w:w="204"/>
            </w:tblGrid>
            <w:tr w:rsidR="00075FC3" w:rsidRPr="00F92C8D" w:rsidTr="00CF4B66">
              <w:trPr>
                <w:trHeight w:val="616"/>
                <w:tblCellSpacing w:w="0" w:type="dxa"/>
              </w:trPr>
              <w:tc>
                <w:tcPr>
                  <w:tcW w:w="8805" w:type="dxa"/>
                  <w:shd w:val="clear" w:color="auto" w:fill="FFFFFF"/>
                  <w:hideMark/>
                </w:tcPr>
                <w:tbl>
                  <w:tblPr>
                    <w:tblStyle w:val="a4"/>
                    <w:tblW w:w="8705" w:type="dxa"/>
                    <w:tblInd w:w="498" w:type="dxa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4622"/>
                    <w:gridCol w:w="1179"/>
                    <w:gridCol w:w="1261"/>
                    <w:gridCol w:w="1083"/>
                  </w:tblGrid>
                  <w:tr w:rsidR="00075FC3" w:rsidRPr="00F92C8D" w:rsidTr="00A070EA">
                    <w:trPr>
                      <w:trHeight w:val="320"/>
                    </w:trPr>
                    <w:tc>
                      <w:tcPr>
                        <w:tcW w:w="560" w:type="dxa"/>
                        <w:vMerge w:val="restart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4622" w:type="dxa"/>
                        <w:vMerge w:val="restart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3523" w:type="dxa"/>
                        <w:gridSpan w:val="3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</w:tr>
                  <w:tr w:rsidR="00075FC3" w:rsidRPr="00F92C8D" w:rsidTr="00A070EA">
                    <w:trPr>
                      <w:trHeight w:val="228"/>
                    </w:trPr>
                    <w:tc>
                      <w:tcPr>
                        <w:tcW w:w="560" w:type="dxa"/>
                        <w:vMerge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  <w:vMerge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практика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Вводное занятие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Теория лидерства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Личность и коллектив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Наука общения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Основы организаторской деятельности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реализация социальных и творческих проектов,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участие в акциях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Игра как инструмент лидера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Итоговые занятия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</w:t>
                        </w:r>
                      </w:p>
                    </w:tc>
                  </w:tr>
                </w:tbl>
                <w:p w:rsidR="00075FC3" w:rsidRPr="00F92C8D" w:rsidRDefault="00075FC3" w:rsidP="00A07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5FC3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Второй год обучения </w:t>
            </w:r>
          </w:p>
          <w:tbl>
            <w:tblPr>
              <w:tblW w:w="991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76"/>
              <w:gridCol w:w="213"/>
              <w:gridCol w:w="213"/>
              <w:gridCol w:w="213"/>
            </w:tblGrid>
            <w:tr w:rsidR="00075FC3" w:rsidRPr="00F92C8D" w:rsidTr="00CF4B66">
              <w:trPr>
                <w:trHeight w:val="616"/>
                <w:tblCellSpacing w:w="0" w:type="dxa"/>
              </w:trPr>
              <w:tc>
                <w:tcPr>
                  <w:tcW w:w="8805" w:type="dxa"/>
                  <w:shd w:val="clear" w:color="auto" w:fill="FFFFFF"/>
                  <w:hideMark/>
                </w:tcPr>
                <w:tbl>
                  <w:tblPr>
                    <w:tblStyle w:val="a4"/>
                    <w:tblW w:w="8705" w:type="dxa"/>
                    <w:tblInd w:w="470" w:type="dxa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4622"/>
                    <w:gridCol w:w="1179"/>
                    <w:gridCol w:w="1261"/>
                    <w:gridCol w:w="1083"/>
                  </w:tblGrid>
                  <w:tr w:rsidR="00075FC3" w:rsidRPr="00F92C8D" w:rsidTr="00A070EA">
                    <w:trPr>
                      <w:trHeight w:val="320"/>
                    </w:trPr>
                    <w:tc>
                      <w:tcPr>
                        <w:tcW w:w="560" w:type="dxa"/>
                        <w:vMerge w:val="restart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4622" w:type="dxa"/>
                        <w:vMerge w:val="restart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3523" w:type="dxa"/>
                        <w:gridSpan w:val="3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</w:tr>
                  <w:tr w:rsidR="00075FC3" w:rsidRPr="00F92C8D" w:rsidTr="00A070EA">
                    <w:trPr>
                      <w:trHeight w:val="228"/>
                    </w:trPr>
                    <w:tc>
                      <w:tcPr>
                        <w:tcW w:w="560" w:type="dxa"/>
                        <w:vMerge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  <w:vMerge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практика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Вводное занятие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Правовые основы деятельности общественного объединения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Проектирование деятельности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Методика организации и проведения</w:t>
                        </w: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коллективно-творческого дела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Ораторское искусство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Встречи с интересными людьми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реализация социальных и творческих проектов,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участие в акциях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Теория игр и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Итоговые занятия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</w:t>
                        </w:r>
                      </w:p>
                    </w:tc>
                  </w:tr>
                </w:tbl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2C8D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Третий год обучения</w:t>
            </w:r>
          </w:p>
          <w:tbl>
            <w:tblPr>
              <w:tblStyle w:val="a4"/>
              <w:tblW w:w="8734" w:type="dxa"/>
              <w:tblInd w:w="484" w:type="dxa"/>
              <w:tblLook w:val="04A0" w:firstRow="1" w:lastRow="0" w:firstColumn="1" w:lastColumn="0" w:noHBand="0" w:noVBand="1"/>
            </w:tblPr>
            <w:tblGrid>
              <w:gridCol w:w="562"/>
              <w:gridCol w:w="4637"/>
              <w:gridCol w:w="1183"/>
              <w:gridCol w:w="1265"/>
              <w:gridCol w:w="1087"/>
            </w:tblGrid>
            <w:tr w:rsidR="00075FC3" w:rsidRPr="00F92C8D" w:rsidTr="00A070EA">
              <w:trPr>
                <w:trHeight w:val="320"/>
              </w:trPr>
              <w:tc>
                <w:tcPr>
                  <w:tcW w:w="562" w:type="dxa"/>
                  <w:vMerge w:val="restart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637" w:type="dxa"/>
                  <w:vMerge w:val="restart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3535" w:type="dxa"/>
                  <w:gridSpan w:val="3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075FC3" w:rsidRPr="00F92C8D" w:rsidTr="00A070EA">
              <w:trPr>
                <w:trHeight w:val="228"/>
              </w:trPr>
              <w:tc>
                <w:tcPr>
                  <w:tcW w:w="562" w:type="dxa"/>
                  <w:vMerge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37" w:type="dxa"/>
                  <w:vMerge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Этика делового общения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Общественно-полезная деятельность в социуме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Конфликтология</w:t>
                  </w:r>
                  <w:proofErr w:type="spellEnd"/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75FC3" w:rsidRPr="00F92C8D" w:rsidTr="00A070EA">
              <w:trPr>
                <w:trHeight w:val="289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Волонтерское движение – опыт и перспективы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социальных и творческих проектов, игровых программ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акций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встречи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Итоговые занятия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75FC3" w:rsidRPr="00F92C8D" w:rsidTr="00A070EA">
              <w:trPr>
                <w:trHeight w:val="289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</w:tr>
          </w:tbl>
          <w:p w:rsidR="00F92C8D" w:rsidRP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F92C8D" w:rsidP="00F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Содержание программы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Содержание программы первого года обучения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 в образовательную программу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(2 часа).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встреча.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Теория лидерства.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(8 часов). 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понимание лидерства. Типы и качества делового лидера. Стили</w:t>
            </w:r>
          </w:p>
          <w:p w:rsidR="00075FC3" w:rsidRPr="00F92C8D" w:rsidRDefault="00A070EA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лидера. Лидер и группа. Завоевание авторитета. Теория и практика проведения собрания.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«Метода взаимодействия».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с целью выявления лидерских качеств.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Игры на выявление лидеров. Тренинги на развитие лидерских качеств. Круглый стол по проблемам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лидерства. Встречи с интересными людьми.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Личность и коллектив.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личность. Направленность и способности личности. Характер и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личности. Самореализация личности в группе. Организация групповой деятельности.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развития группы.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сплочение коллектива. Тренинги на развитие толерантности.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 и игры на взаимодействие в группе.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Наука общения.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этика общения. Общение и его слагаемые. Правила общения. Стиль.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Способность высказывать собственное мнение.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бесконфликтное общение в коллективе. Проведение деловых игр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знакомства с правилами активного слушания, формирования умений публичных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Основы организаторской деятельности.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(8 часов). </w:t>
            </w:r>
            <w:r w:rsidRPr="00F92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элементы организаторской работы.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целях, задачах и их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соотношении</w:t>
            </w:r>
            <w:proofErr w:type="gramEnd"/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Поиск и выбор цели. Виды целей, виды планов. Этапы разработки планов и проектов.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Отличие проекта от плана. Коллективное планирование. Метод взаимодействия. Знакомство с теорией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проектирования.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(12 часов). </w:t>
            </w:r>
            <w:r w:rsidRPr="00F92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Выявление организаторских способностей. Организаторская техника.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планированию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деятельности, деятельности объединения.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6. 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социальных и творческих проектов, игровых программ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(12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организации и проведения социальных и творческих проектов,</w:t>
            </w:r>
          </w:p>
          <w:p w:rsidR="00075FC3" w:rsidRPr="00F92C8D" w:rsidRDefault="00AA5D3C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075FC3"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онкурсных</w:t>
            </w:r>
            <w:r w:rsidR="00A0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программ, интеллектуально-познавательных игр. Игры с залом, игры-дискуссии, деловые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ролевые игры.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Практика (10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реализация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проектов, конкурсных программ, игр </w:t>
            </w:r>
            <w:proofErr w:type="gramStart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правовой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тематике, разработка учебных форм и проведение игр-путешествий. Составление пакета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 для интеллектуально-познава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тельных игр. Защита программ, разработанных </w:t>
            </w:r>
            <w:proofErr w:type="gramStart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Конкурсы.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Проекты.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участие в акциях.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</w:t>
            </w:r>
            <w:proofErr w:type="gram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«Акция», «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вспышка; миг, мгновение.</w:t>
            </w:r>
            <w:proofErr w:type="gram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Mob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толпа). </w:t>
            </w:r>
            <w:proofErr w:type="gramEnd"/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организации и участия в акциях, 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. Анализ социально-значимого</w:t>
            </w:r>
            <w:r w:rsidR="00AA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дела.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(18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акциях, проведение </w:t>
            </w:r>
            <w:proofErr w:type="spellStart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5FC3" w:rsidRDefault="00075FC3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P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Игра как инструмент лидера.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(10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игр. Основные принципы и структурные компоненты игровой </w:t>
            </w:r>
          </w:p>
          <w:p w:rsidR="00075FC3" w:rsidRPr="002A4D7B" w:rsidRDefault="002A4D7B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 на правовую тематику, на выявление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лидеров в команде.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игр на взаимодействие в группе, игр-знакомств, наиболее часто применяемых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педагогической практике.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C3" w:rsidRPr="00F92C8D" w:rsidRDefault="00F92C8D" w:rsidP="00F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занятия. Оформление папки с работами.</w:t>
            </w:r>
            <w:r w:rsidR="00AD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(6 часов)</w:t>
            </w:r>
          </w:p>
          <w:p w:rsidR="00075FC3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FC3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</w:t>
      </w:r>
      <w:r w:rsidR="00AD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 Содержание программы второго года обучения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2A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Вводное занятие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(2 часа).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Организационная работа. Повторение правил поведения в </w:t>
      </w:r>
      <w:proofErr w:type="spellStart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ДДиЮ</w:t>
      </w:r>
      <w:proofErr w:type="spellEnd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инструкций по технике безопасности и пожарной безопасности. Повторение пройденного материала, совместное обсуждение плана работы на год.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Правовые основы деятельности общественного объединения.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(4 часа).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общественного объединения, принципы управления. Конвенция ООН о правах ребенка, Закон РФ «Об образовании», Закон РФ «Об общественных объединениях». Виды, формы, деятельность детских и молодёжных объединений. Условия создания детских общественных объединений.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 </w:t>
      </w:r>
      <w:r w:rsidR="00075FC3" w:rsidRPr="00F92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(8 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часов).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Круглый стол по проблемам защиты прав подростков. Диспут по вопросам создания общественной организации. Деловая игра «Задай вопрос». </w:t>
      </w:r>
      <w:r w:rsidR="00075FC3" w:rsidRPr="00F92C8D">
        <w:rPr>
          <w:rFonts w:ascii="Times New Roman" w:hAnsi="Times New Roman" w:cs="Times New Roman"/>
          <w:sz w:val="24"/>
          <w:szCs w:val="24"/>
        </w:rPr>
        <w:t>Решение ситуативных правовых задач.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075FC3"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деятельности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понятия «проект». Отличие проекта от плана. Виды проектов. Структура работы над проектом. Схема подготовки проектов. Методические рекомендации.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Практика (12 часов). </w:t>
      </w:r>
      <w:r w:rsidR="00075FC3" w:rsidRPr="00F92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Тип деятельности </w:t>
      </w:r>
      <w:proofErr w:type="gramStart"/>
      <w:r w:rsidR="00075FC3" w:rsidRPr="00F92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075FC3" w:rsidRPr="00F92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2A4D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Социологический опрос, анкетирование респондентов, интервью с различными группами населения. Сбор и анализ информации (СМИ, юридическая документация, библиотеки и т. д.)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717E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организации и проведения коллективно-творческого дела.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(8 часов).</w:t>
      </w:r>
      <w:r w:rsidR="00940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КТД, задачи.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Принципы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Коллективное планирование. Организация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(12 часов). 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«Конструируем КТД». Планирование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Этапы КТД и их реализация. Проведение и подведение итогов.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Ораторское искусство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5FC3" w:rsidRPr="00F92C8D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Теория (4 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часа). 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ораторского искусства. Как готовиться к публичным выступлениям. Подготовка к конкретному выступлению. Приемы привлечения внимания аудитории.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(6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часов). 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выступлениям. Репетиционный процесс.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0CEF" w:rsidRPr="00F92C8D" w:rsidRDefault="00075FC3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Встречи с интересными людьми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C717E" w:rsidRPr="0046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(4</w:t>
      </w:r>
      <w:r w:rsidRPr="0046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часа). </w:t>
      </w:r>
      <w:r w:rsidR="00463A9F"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дискуссий, переговоров и презентаций. Правила делового общения.</w:t>
      </w:r>
      <w:r w:rsidR="00463A9F" w:rsidRPr="00463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6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(4</w:t>
      </w:r>
      <w:r w:rsidR="002B6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часа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463A9F">
        <w:rPr>
          <w:rFonts w:ascii="Times New Roman" w:eastAsia="Calibri" w:hAnsi="Times New Roman" w:cs="Times New Roman"/>
          <w:sz w:val="24"/>
          <w:szCs w:val="24"/>
        </w:rPr>
        <w:t>Встречи с интересными людьми.</w:t>
      </w:r>
      <w:r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реализация социальных и творческих проектов, игровых программ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463A9F" w:rsidRPr="00463A9F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и проведения социальных и творческих проектов,</w:t>
      </w:r>
    </w:p>
    <w:p w:rsidR="00CE0CEF" w:rsidRDefault="00CE0CEF" w:rsidP="00CE0CEF">
      <w:pPr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игровых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</w:t>
      </w:r>
      <w:r w:rsidR="00463A9F" w:rsidRPr="00463A9F">
        <w:rPr>
          <w:rFonts w:ascii="Calibri" w:eastAsia="Calibri" w:hAnsi="Calibri" w:cs="Times New Roman"/>
          <w:i/>
          <w:szCs w:val="28"/>
        </w:rPr>
        <w:t xml:space="preserve">  </w:t>
      </w:r>
      <w:r w:rsidR="00463A9F">
        <w:rPr>
          <w:rFonts w:ascii="Calibri" w:eastAsia="Calibri" w:hAnsi="Calibri" w:cs="Times New Roman"/>
          <w:i/>
          <w:szCs w:val="28"/>
        </w:rPr>
        <w:t xml:space="preserve">                                                     </w:t>
      </w:r>
      <w:r w:rsidR="00463A9F" w:rsidRPr="00463A9F">
        <w:rPr>
          <w:rFonts w:ascii="Calibri" w:eastAsia="Calibri" w:hAnsi="Calibri" w:cs="Times New Roman"/>
          <w:i/>
          <w:szCs w:val="28"/>
        </w:rPr>
        <w:t xml:space="preserve"> </w:t>
      </w:r>
      <w:r>
        <w:rPr>
          <w:rFonts w:ascii="Calibri" w:eastAsia="Calibri" w:hAnsi="Calibri" w:cs="Times New Roman"/>
          <w:i/>
          <w:szCs w:val="28"/>
        </w:rPr>
        <w:t xml:space="preserve">                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(14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часов). </w:t>
      </w:r>
      <w:r w:rsidR="00463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проектов, игровых программ.</w:t>
      </w:r>
    </w:p>
    <w:p w:rsidR="00CE0CEF" w:rsidRDefault="00CE0CEF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EF" w:rsidRDefault="00CE0CEF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EF" w:rsidRPr="00F92C8D" w:rsidRDefault="00075FC3" w:rsidP="00CE0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участие в акциях.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CE0CEF" w:rsidRPr="00CE0CEF">
        <w:rPr>
          <w:rFonts w:ascii="Times New Roman" w:eastAsia="Calibri" w:hAnsi="Times New Roman" w:cs="Times New Roman"/>
          <w:sz w:val="24"/>
          <w:szCs w:val="24"/>
        </w:rPr>
        <w:t xml:space="preserve">Пиар. Виды пиара. Акции в </w:t>
      </w:r>
      <w:proofErr w:type="spellStart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="00CE0CEF" w:rsidRPr="00CE0CEF">
        <w:rPr>
          <w:rFonts w:ascii="Times New Roman" w:eastAsia="Calibri" w:hAnsi="Times New Roman" w:cs="Times New Roman"/>
          <w:sz w:val="24"/>
          <w:szCs w:val="24"/>
        </w:rPr>
        <w:t xml:space="preserve">. Взаимодействие с социальными партнерами.  Правила организации и участия в акциях, </w:t>
      </w:r>
      <w:proofErr w:type="spellStart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флешмобах</w:t>
      </w:r>
      <w:proofErr w:type="spellEnd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.</w:t>
      </w:r>
      <w:r w:rsidR="00CE0CEF" w:rsidRPr="00CE0CEF">
        <w:rPr>
          <w:rFonts w:ascii="Calibri" w:eastAsia="Calibri" w:hAnsi="Calibri" w:cs="Times New Roman"/>
          <w:szCs w:val="28"/>
        </w:rPr>
        <w:t xml:space="preserve">  </w:t>
      </w:r>
      <w:r w:rsidR="00CE0CEF"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(18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акциях, проведение </w:t>
      </w:r>
      <w:proofErr w:type="spellStart"/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CEF" w:rsidRDefault="00CE0CEF" w:rsidP="00CE0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AA5D3C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 и т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ехнология игр и игровых программ.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Методика организации и проведения 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 и </w:t>
      </w:r>
      <w:r w:rsidR="00CE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игровых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(18 часов). </w:t>
      </w:r>
      <w:r w:rsidR="002B6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68C5" w:rsidRPr="002B6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Подготовка и 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2B68C5" w:rsidRP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роведение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 и игровых программ.</w:t>
      </w:r>
    </w:p>
    <w:p w:rsidR="000C717E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717E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10. Итоговые занятия. 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(6</w:t>
      </w:r>
      <w:r w:rsidR="00075FC3"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часов)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5FC3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творческих проектов. Оформление папок.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68C5" w:rsidRPr="00F92C8D" w:rsidRDefault="002B68C5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 Содержание программы третьего года обучения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4B66" w:rsidRDefault="00075FC3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Вводное занятие </w:t>
      </w:r>
      <w:r w:rsidR="000C717E"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(2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  <w:r w:rsidR="002B68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Организационная работа. П</w:t>
      </w:r>
      <w:r w:rsidR="0093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овторение правил поведения в </w:t>
      </w:r>
      <w:proofErr w:type="spellStart"/>
      <w:r w:rsidR="0093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инструкций по технике безопасности, пожарной безопасности. Определение перспектив участия в конку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рсах и проектах, планов на год.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по планированию и организации работы на год.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Этика делового общения.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 часов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делового общения. Виды делового общения. Невербальные средства общения.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(8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дружеского общения, встречи с интересными людьми. Тренинги на знакомство, представление собеседников.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758D" w:rsidRDefault="00CF4B66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Общественно-полезная деятельность в социуме.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</w:t>
      </w:r>
      <w:r w:rsidR="00AB7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 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963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одержание, </w:t>
      </w:r>
      <w:r w:rsidR="001E2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структура, особенности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форма, виды </w:t>
      </w:r>
      <w:r w:rsidR="00E9758D" w:rsidRPr="00AB7F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щественно-полезной деятельности.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(18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E9758D" w:rsidRP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Участие в </w:t>
      </w:r>
      <w:r w:rsidR="00E9758D" w:rsidRPr="00E9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</w:t>
      </w:r>
      <w:r w:rsidR="00E9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-полезной деятельности.</w:t>
      </w:r>
    </w:p>
    <w:p w:rsidR="004D58B6" w:rsidRDefault="00075FC3" w:rsidP="004D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Конфликтология</w:t>
      </w:r>
      <w:proofErr w:type="spellEnd"/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 часов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конфликте. Определение конфликта. Структура конфликта. Динамика конфликта. Классификация споров.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(8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 и тренинги на обучени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навыкам выхода из конфликта.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58B6" w:rsidRPr="004D58B6" w:rsidRDefault="00CF4B66" w:rsidP="004D58B6">
      <w:pPr>
        <w:shd w:val="clear" w:color="auto" w:fill="FFFFFF"/>
        <w:spacing w:after="0" w:line="240" w:lineRule="auto"/>
        <w:rPr>
          <w:rFonts w:ascii="Calibri" w:eastAsia="Calibri" w:hAnsi="Calibri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Волонтерское движение – опыт и перспективы.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(6 часов).</w:t>
      </w:r>
      <w:r w:rsidR="004D5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4D58B6" w:rsidRP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="004D58B6" w:rsidRP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История.</w:t>
      </w:r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Функции волонтёров. </w:t>
      </w:r>
      <w:proofErr w:type="spellStart"/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современном российском обществе: состояние и перспективы.</w:t>
      </w:r>
    </w:p>
    <w:p w:rsidR="00CF4B66" w:rsidRPr="00F16A12" w:rsidRDefault="00CF4B66" w:rsidP="00CF4B6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(12 часов).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Волонтёрская деятельность.</w:t>
      </w:r>
    </w:p>
    <w:p w:rsidR="00F16A12" w:rsidRPr="00F92C8D" w:rsidRDefault="00CF4B66" w:rsidP="00F1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реализация социальных и творческих проектов, игровых программ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(10</w:t>
      </w:r>
      <w:r w:rsidR="00F16A12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часов).</w:t>
      </w:r>
      <w:r w:rsidR="00F16A12" w:rsidRPr="00F16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A12" w:rsidRPr="00463A9F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и проведения социальных и творческих проектов,</w:t>
      </w:r>
    </w:p>
    <w:p w:rsidR="00075FC3" w:rsidRPr="00F16A12" w:rsidRDefault="00F16A12" w:rsidP="00F16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игровых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по выбору каждого обучающегося в следующих видах деятельности: - разработка и реализация социальных и творческих проектов;</w:t>
      </w:r>
    </w:p>
    <w:p w:rsidR="00075FC3" w:rsidRDefault="00075FC3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коллективно-творческих дел;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разработка </w:t>
      </w:r>
      <w:r w:rsid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игровых программ;                                                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занятий на сборах, с</w:t>
      </w:r>
      <w:r w:rsid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еминарах-практикумах актива.</w:t>
      </w:r>
    </w:p>
    <w:p w:rsidR="00CF4B66" w:rsidRPr="00F92C8D" w:rsidRDefault="00CF4B66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A12" w:rsidRPr="00F92C8D" w:rsidRDefault="00CF4B66" w:rsidP="00F16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7. Разработка и реализация акций.                                      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</w:t>
      </w:r>
      <w:r w:rsidR="00C24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организация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акций.</w:t>
      </w:r>
      <w:r w:rsidR="00075FC3" w:rsidRP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F16A12" w:rsidRP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акциях, проведение </w:t>
      </w:r>
      <w:proofErr w:type="spellStart"/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FC3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B62B6" w:rsidRDefault="00CF4B66" w:rsidP="00BB6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Творческие встречи.</w:t>
      </w:r>
      <w:r w:rsidR="00BB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B62B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 часа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).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творческих встреч; тематика.</w:t>
      </w:r>
      <w:r w:rsidR="00B67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творческой встречи</w:t>
      </w:r>
      <w:r w:rsidR="00B67FD1" w:rsidRP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B62B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часов).</w:t>
      </w:r>
      <w:r w:rsidR="005B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встречи.</w:t>
      </w:r>
    </w:p>
    <w:p w:rsidR="00BB62B6" w:rsidRDefault="00BB62B6" w:rsidP="00BB62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Default="00CF4B66" w:rsidP="00C14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Итоговые занятия</w:t>
      </w:r>
      <w:r w:rsidR="00AA5D3C" w:rsidRP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D3C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075FC3" w:rsidRP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75FC3" w:rsidRP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итогового круглого стола «Основы деятельности </w:t>
      </w:r>
      <w:r w:rsidR="001E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</w:t>
      </w:r>
      <w:r w:rsidR="00075FC3" w:rsidRP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</w:t>
      </w:r>
      <w:r w:rsidR="001E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обучения, проверка полученных знаний.</w:t>
      </w:r>
    </w:p>
    <w:p w:rsidR="00C14376" w:rsidRPr="00C14376" w:rsidRDefault="00C14376" w:rsidP="00C1437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75FC3" w:rsidRPr="001819B0" w:rsidRDefault="00075FC3" w:rsidP="001819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Методическое обеспечение 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дополнительного образования обладает большими возможностями для совершенствования общего образования.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Важным условием успешной реализации программы является выполнение ряда закономерностей, определяющих принципы учебно-воспитательного процесса и выражающих основные требования к содержанию, определению форм и методов учебно-воспитательной деятельности по программе «Горизонт».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Закономерности: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ребенка совершается только на основе активности самого ребенка во взаимодействии его с окружающей средой;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воспитательного влияния, когда с самого начала педагог демонстрирует детям свое полное к ним доверие (он выступает для подростков как источник разнообразного опыта, к которому всегда можно обратиться за помощью; педагог старается быть активным участником группового взаимодействия; для содействия формированию лидерской позиции педагог сам демонстрирует лидерское поведение);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многообразия деятельности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которую включается подросток (в любой деятельности выдвигается свой лидер, и такая организация жизнедеятельности временного коллектива позволяет практически каждому подростку реализовать свой лидерский потенциал);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самоуправлении (служит источником жизнедеятельности коллектива, фактором, помогающим развитию коллектива и отдельной личности в нем);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коллектива (приобщение к ценностям и традициям коллектива, развитие корпоративной культуры);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обучения в различных формах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основного вида деятельности                               (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традиционных форм организации деятельности, так и нетрадиционных).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Исключительное значение в программе отдается </w:t>
      </w:r>
      <w:r w:rsidRPr="00F92C8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групповым формам работы,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позволяющим старшеклассникам проявлять активность, наиболее полно реализовывать свои умения и навыки: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тренинги для успешного общения;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взаимодействие в группах, построенных на моделях жизненных ситуаций общения;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диагностика, позволяющая быстро оценить свое состояние;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игры, позволяющие в миниатюре моделировать и совершенствовать деятельность партнеров;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игры, способные поднять творческую активность, пробудить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фантазию и развить собранность внимания, развить навыки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коллективной слаженной работы;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направленные на сплочение коллектива, выявление лидерских качеств, на умение работать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атмосфере полного доверия;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взаимодействия в группе: собрание, гибкое планирование, умение работать с разным количеством людей;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приемы, встречи, экскурсии.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Основными принципами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процесса в рамках данной образовательной программы являются: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 гуманистической ориентации учебно-воспитательной работы - требует признания человека, его прав и свобод главной ценностью, построения всей системы на основе реальных проблем и потребностей подростков;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принцип системного соответствия - соответствие содержания форм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организации воспитательной работы месту и функции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учреждения;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 социальной адекватности учебно-воспитательной работы -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по программе ориентирована на развитие социальной успешности личности;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целесообразного единства индивидуальных и коллективных подходов к организации учебно-воспитательного процесса –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предусмотрено определение индивидуальной траектории социального развития каждого подростка, также формирование и развитие коллектива, которое позволяет практически каждому старшекласснику реализовать свой потенциал;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принцип создания воспитывающей среды - при организации практической деятельности по программе доминируют творческие начала, при этом творчество рассматривается как универсальный критерий оценки личности и отношений в коллективе.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Практическая значимость программы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заключается в приобретении 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социального опыта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социально-значимой деятельности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специально организованных условиях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образовательного пространства.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Ступени роста лидера в различных сферах деятельности имеют три относительно фиксированные позиции, которые проявляются в усложнении деятельности, расширении объема знаний, совершенство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вании умений и навыков. Успех участия подростка в программе заключается в продвижении от первой позиции 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последующим.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5B38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 ступень — наблюдатель-</w:t>
      </w: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участник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пробует себя в различных видах деятельности в качестве слушателя, участника;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охотнее выполняет поручения, чем участвует в управлении и самоуправлении.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II ступень – участник</w:t>
      </w:r>
      <w:r w:rsidR="005B38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организатор:</w:t>
      </w: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участвует в делах группы, объединения;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обучать других;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разработке и реализации социальных и творческих проектов.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III ступень - организатор-координатор:</w:t>
      </w: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самостоятельно организовать выполнение конкретного проекта;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выполнение стратегических планов и программ;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группу, объединение на всех уровнях.</w:t>
      </w:r>
    </w:p>
    <w:p w:rsidR="00075FC3" w:rsidRPr="00F92C8D" w:rsidRDefault="00075FC3" w:rsidP="00412BC2">
      <w:pPr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53934104"/>
    </w:p>
    <w:p w:rsidR="00075FC3" w:rsidRPr="00F92C8D" w:rsidRDefault="00075FC3" w:rsidP="001819B0">
      <w:pPr>
        <w:pStyle w:val="a3"/>
        <w:keepNext/>
        <w:keepLines/>
        <w:numPr>
          <w:ilvl w:val="0"/>
          <w:numId w:val="6"/>
        </w:numPr>
        <w:spacing w:after="5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обеспечение</w:t>
      </w:r>
      <w:bookmarkEnd w:id="1"/>
    </w:p>
    <w:p w:rsidR="00075FC3" w:rsidRPr="00F92C8D" w:rsidRDefault="00075FC3" w:rsidP="00412BC2">
      <w:pPr>
        <w:pStyle w:val="a3"/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данной программы осуществляет педагог дополнительного образования. Взаимодействие с педагогами-организаторами образовательных учреждений, с руководителями молодёжных организаций.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FC3" w:rsidRPr="00F92C8D" w:rsidRDefault="001819B0" w:rsidP="001819B0">
      <w:pPr>
        <w:pStyle w:val="a3"/>
        <w:keepNext/>
        <w:keepLines/>
        <w:numPr>
          <w:ilvl w:val="0"/>
          <w:numId w:val="6"/>
        </w:numPr>
        <w:spacing w:after="5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</w:t>
      </w:r>
    </w:p>
    <w:p w:rsidR="00075FC3" w:rsidRPr="00F92C8D" w:rsidRDefault="00075FC3" w:rsidP="00412BC2">
      <w:pPr>
        <w:pStyle w:val="a3"/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диагностики результативности работы по программе могут быть применены методы 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отслеживания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текущих результатов, так и итоговых показателей.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нтроль знаний, умений и навыков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осуществляется в несколько этапов: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1.Предварительный контроль осуществляется в форме беседы, анкетирования, наблюдения, опросов, тестовый контроль, представляющий собой проверку репродуктивного уровня усвоения теоретических знаний.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2.Промежуточный контроль предусматривает участие обучающихся в публичных докладах, конкурсах, акциях, творческих проектах, лидерских сборах, массовых мероприятиях различного уровня, в проведении коллективно-творческих дел.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3.Итоговый контроль предусматривает выполнение комплексной работы, включающей создание индивидуального и коллективного творческого продукта – социально-значимых проектов, видеороликов, рекламных роликов. </w:t>
      </w:r>
    </w:p>
    <w:p w:rsidR="001819B0" w:rsidRPr="001819B0" w:rsidRDefault="001819B0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изучения устойчивых качеств и структурных компонентов личности с целью оптимизации процессов воспитания и обучения используются тесты, анкеты, опросники, адресованные обучающимся и окружающим их людям (родителям, педагогам, одноклассникам).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Первоначальный срез: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коммуникативного общения, развитие общечеловеческих личностных качеств обучающихся.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базовыми знаниями по имиджу лидера и типологии лидерства; знание формы работы в коллективе и основы формирования команды; владение основами организаторской деятельности.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свободно общаться с разными категориями людей; свободно высказывать свое мнение; знание основных этапов социального проектирования,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лидерских качеств (ответственность, инициативность, активность, самостоятельность).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коммуникативного общения, развитие общечеловеческих личностных качеств обучающихся.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базовыми знаниями по имиджу лидера и типологии лидерства; знание формы работы в коллективе и основы формирования команды; владение основами организаторской деятельности.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свободно общаться с разными категориями людей; свободно высказывать свое мнение; знание основных этапов социального проектирования,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лидерских качеств (ответственность, инициативность, активность, самостоятельность).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устойчивого интереса к познавательной деятельности; выражение инициативы в проведении общественно-полезных дел; умение эффективно выстраивать межличностные отношения.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грамотно и объективно оценивать, и позиционировать себя в социуме, владение навыками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психонастроя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свободно работать в коллективе, формировать команды для социально-значимой деятельности.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методикой коллективно – творческой деятельности; разработка и реализация социальных проектов.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Материальное обеспечение программы</w:t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для занятий по общеобразовательной общеразвивающей программе «Горизонт» соответствует нормам </w:t>
      </w:r>
      <w:r w:rsidRPr="00F92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санитарно-эпидемиологических требований</w:t>
      </w:r>
      <w:r w:rsidRPr="00F92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требований пожарной охраны, оборудован рабочими столами, стульями, шкафами, экраном, проектором. </w:t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CC" w:rsidRPr="00F92C8D" w:rsidRDefault="005B38CC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282" w:rsidRDefault="00F21282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Список используемой литературы:</w:t>
      </w:r>
    </w:p>
    <w:p w:rsidR="00075FC3" w:rsidRPr="00F92C8D" w:rsidRDefault="00075FC3" w:rsidP="00412B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</w:t>
      </w:r>
    </w:p>
    <w:p w:rsidR="00B17D67" w:rsidRDefault="00B17D67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учреждении дополнительного образования.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направления по реализации программы развития дополнительного</w:t>
      </w:r>
      <w:r w:rsidR="005B38CC"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образования».</w:t>
      </w:r>
    </w:p>
    <w:p w:rsidR="00DA4178" w:rsidRDefault="00DA4178" w:rsidP="00DA417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общественных объединениях», 1995.</w:t>
      </w:r>
    </w:p>
    <w:p w:rsidR="00F76F84" w:rsidRPr="00DA4178" w:rsidRDefault="00F76F84" w:rsidP="00DA417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С. «Сто отрядных дел». К., 2000.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Бочкарев В. И. «Социально-педагогические основы школьного самоуправления». М.,1997.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Вершловский</w:t>
      </w:r>
      <w:proofErr w:type="spellEnd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Г. «Дополнительное образование детей». М., 2000.</w:t>
      </w:r>
    </w:p>
    <w:p w:rsidR="00F76F84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Волохов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«Выбираем свой путь»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1992.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Гликман И. 3. «Теория и методика воспитания». М., 2002.</w:t>
      </w:r>
    </w:p>
    <w:p w:rsidR="00F21282" w:rsidRPr="00F21282" w:rsidRDefault="00F21282" w:rsidP="00F2128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Горохова Е. В. «Хочу быть лидером». Н.Н., 2000.</w:t>
      </w:r>
    </w:p>
    <w:p w:rsid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Т. Г. «Основы </w:t>
      </w:r>
      <w:proofErr w:type="spellStart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конструктивноого</w:t>
      </w:r>
      <w:proofErr w:type="spellEnd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общения». Н., 1997.</w:t>
      </w:r>
    </w:p>
    <w:p w:rsidR="00F21282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И. Н. «Игра и детское движение». М., 1992.</w:t>
      </w:r>
    </w:p>
    <w:p w:rsidR="00DA4178" w:rsidRP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 П. «Коллективное творческое дело».</w:t>
      </w:r>
    </w:p>
    <w:p w:rsidR="00DA4178" w:rsidRP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</w:t>
      </w: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«Самоуправление школьников». М., 1976.</w:t>
      </w:r>
    </w:p>
    <w:p w:rsidR="00B17D67" w:rsidRP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 Б. В. «Организация и методика проведен</w:t>
      </w:r>
      <w:r w:rsidR="00B17D67"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игр с подростками». М., 2001.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Левина О. Г. «Сборник социально-педагогических задач-проб». Я., 1998.</w:t>
      </w:r>
    </w:p>
    <w:p w:rsid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«Как вести за собой». М., 1996.</w:t>
      </w:r>
    </w:p>
    <w:p w:rsidR="00F21282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Макеева А. Г. Как организовать работу молодежной группы волонтеров». М.,2001.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Мирошкина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Р. «Системный подход к организации воспитательной работы». Н.Н.: изд-во Педагогические технологии, 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«Школа жизни». М., 2000.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«Шаг за шагом, или технология подготовки и реализации социального проекта». М., 1999.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М. И. «Познай себя». М., 1992.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М. И. «Развитие самоуправления в детских коллективах». М., 2002.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Е. Н. «Воспитательный процесс: изучение эффективности». М., 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Е. В. «Если знать, как действовать». М., 1993.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Трухачева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«Детское движение». М., 2002.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Фришман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И. «Форум юных граждан». М., 2001.</w:t>
      </w:r>
    </w:p>
    <w:p w:rsidR="00075FC3" w:rsidRP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Щуркова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 «Собранье пестрых дел». С, 1998.</w:t>
      </w:r>
    </w:p>
    <w:p w:rsidR="00075FC3" w:rsidRPr="00F92C8D" w:rsidRDefault="00075FC3" w:rsidP="00F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06C0" w:rsidRPr="00F92C8D" w:rsidRDefault="003606C0" w:rsidP="00412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06C0" w:rsidRPr="00F92C8D" w:rsidSect="00F92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3"/>
    <w:multiLevelType w:val="multilevel"/>
    <w:tmpl w:val="180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47DDE"/>
    <w:multiLevelType w:val="multilevel"/>
    <w:tmpl w:val="28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7A50"/>
    <w:multiLevelType w:val="multilevel"/>
    <w:tmpl w:val="5B6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96F10"/>
    <w:multiLevelType w:val="multilevel"/>
    <w:tmpl w:val="1E1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03961"/>
    <w:multiLevelType w:val="multilevel"/>
    <w:tmpl w:val="5530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74979"/>
    <w:multiLevelType w:val="multilevel"/>
    <w:tmpl w:val="E38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33EEA"/>
    <w:multiLevelType w:val="multilevel"/>
    <w:tmpl w:val="C92E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015CC"/>
    <w:multiLevelType w:val="hybridMultilevel"/>
    <w:tmpl w:val="4AFE78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531F"/>
    <w:multiLevelType w:val="multilevel"/>
    <w:tmpl w:val="25DCD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B759F"/>
    <w:multiLevelType w:val="hybridMultilevel"/>
    <w:tmpl w:val="5F92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AD3"/>
    <w:multiLevelType w:val="multilevel"/>
    <w:tmpl w:val="404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06E19"/>
    <w:multiLevelType w:val="hybridMultilevel"/>
    <w:tmpl w:val="E42297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49D"/>
    <w:multiLevelType w:val="multilevel"/>
    <w:tmpl w:val="F22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B3F0E"/>
    <w:multiLevelType w:val="multilevel"/>
    <w:tmpl w:val="5E4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44D1F"/>
    <w:multiLevelType w:val="multilevel"/>
    <w:tmpl w:val="D6E469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3020D"/>
    <w:multiLevelType w:val="hybridMultilevel"/>
    <w:tmpl w:val="F6B07E26"/>
    <w:lvl w:ilvl="0" w:tplc="8C122E8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1F46"/>
    <w:multiLevelType w:val="multilevel"/>
    <w:tmpl w:val="051A1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F15D3"/>
    <w:multiLevelType w:val="hybridMultilevel"/>
    <w:tmpl w:val="B978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247C3"/>
    <w:multiLevelType w:val="multilevel"/>
    <w:tmpl w:val="93B61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40BF2"/>
    <w:multiLevelType w:val="multilevel"/>
    <w:tmpl w:val="EE8C3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F6115"/>
    <w:multiLevelType w:val="multilevel"/>
    <w:tmpl w:val="7CB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71E4E"/>
    <w:multiLevelType w:val="multilevel"/>
    <w:tmpl w:val="946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441DD"/>
    <w:multiLevelType w:val="multilevel"/>
    <w:tmpl w:val="EFC06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044A8"/>
    <w:multiLevelType w:val="multilevel"/>
    <w:tmpl w:val="3EF0E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551F6"/>
    <w:multiLevelType w:val="multilevel"/>
    <w:tmpl w:val="3AC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C3D36"/>
    <w:multiLevelType w:val="hybridMultilevel"/>
    <w:tmpl w:val="D71617BC"/>
    <w:lvl w:ilvl="0" w:tplc="8542C24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B41E0"/>
    <w:multiLevelType w:val="multilevel"/>
    <w:tmpl w:val="E24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428F9"/>
    <w:multiLevelType w:val="multilevel"/>
    <w:tmpl w:val="00C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55F4D"/>
    <w:multiLevelType w:val="multilevel"/>
    <w:tmpl w:val="C054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D6331"/>
    <w:multiLevelType w:val="multilevel"/>
    <w:tmpl w:val="11C2C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18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26"/>
  </w:num>
  <w:num w:numId="10">
    <w:abstractNumId w:val="22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  <w:num w:numId="15">
    <w:abstractNumId w:val="21"/>
  </w:num>
  <w:num w:numId="16">
    <w:abstractNumId w:val="20"/>
  </w:num>
  <w:num w:numId="17">
    <w:abstractNumId w:val="24"/>
  </w:num>
  <w:num w:numId="18">
    <w:abstractNumId w:val="0"/>
  </w:num>
  <w:num w:numId="19">
    <w:abstractNumId w:val="5"/>
  </w:num>
  <w:num w:numId="20">
    <w:abstractNumId w:val="27"/>
  </w:num>
  <w:num w:numId="21">
    <w:abstractNumId w:val="6"/>
  </w:num>
  <w:num w:numId="22">
    <w:abstractNumId w:val="16"/>
  </w:num>
  <w:num w:numId="23">
    <w:abstractNumId w:val="19"/>
  </w:num>
  <w:num w:numId="24">
    <w:abstractNumId w:val="28"/>
  </w:num>
  <w:num w:numId="25">
    <w:abstractNumId w:val="25"/>
  </w:num>
  <w:num w:numId="26">
    <w:abstractNumId w:val="7"/>
  </w:num>
  <w:num w:numId="27">
    <w:abstractNumId w:val="11"/>
  </w:num>
  <w:num w:numId="28">
    <w:abstractNumId w:val="9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FC3"/>
    <w:rsid w:val="00075FC3"/>
    <w:rsid w:val="000C717E"/>
    <w:rsid w:val="001819B0"/>
    <w:rsid w:val="001E2C10"/>
    <w:rsid w:val="002A4D7B"/>
    <w:rsid w:val="002B68C5"/>
    <w:rsid w:val="003606C0"/>
    <w:rsid w:val="003B62EB"/>
    <w:rsid w:val="00412BC2"/>
    <w:rsid w:val="00463A9F"/>
    <w:rsid w:val="004D58B6"/>
    <w:rsid w:val="005B38CC"/>
    <w:rsid w:val="005C3165"/>
    <w:rsid w:val="00822EB0"/>
    <w:rsid w:val="00870901"/>
    <w:rsid w:val="00931F36"/>
    <w:rsid w:val="009409EE"/>
    <w:rsid w:val="00942054"/>
    <w:rsid w:val="009637FE"/>
    <w:rsid w:val="00A070EA"/>
    <w:rsid w:val="00A6702F"/>
    <w:rsid w:val="00A76F3B"/>
    <w:rsid w:val="00AA5D3C"/>
    <w:rsid w:val="00AB7F12"/>
    <w:rsid w:val="00AD05FF"/>
    <w:rsid w:val="00AE2CEE"/>
    <w:rsid w:val="00B17D67"/>
    <w:rsid w:val="00B67FD1"/>
    <w:rsid w:val="00B87A79"/>
    <w:rsid w:val="00BB62B6"/>
    <w:rsid w:val="00C14376"/>
    <w:rsid w:val="00C244FF"/>
    <w:rsid w:val="00C27135"/>
    <w:rsid w:val="00CE0B0C"/>
    <w:rsid w:val="00CE0CEF"/>
    <w:rsid w:val="00CF4B66"/>
    <w:rsid w:val="00DA4178"/>
    <w:rsid w:val="00E9758D"/>
    <w:rsid w:val="00F16A12"/>
    <w:rsid w:val="00F21282"/>
    <w:rsid w:val="00F76F84"/>
    <w:rsid w:val="00F8685A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3"/>
    <w:pPr>
      <w:ind w:left="0" w:right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C3"/>
    <w:pPr>
      <w:ind w:left="720"/>
      <w:contextualSpacing/>
    </w:pPr>
  </w:style>
  <w:style w:type="table" w:styleId="a4">
    <w:name w:val="Table Grid"/>
    <w:basedOn w:val="a1"/>
    <w:uiPriority w:val="59"/>
    <w:rsid w:val="00075FC3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D5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Пользователь Windows</cp:lastModifiedBy>
  <cp:revision>14</cp:revision>
  <dcterms:created xsi:type="dcterms:W3CDTF">2022-02-15T08:26:00Z</dcterms:created>
  <dcterms:modified xsi:type="dcterms:W3CDTF">2022-09-14T12:59:00Z</dcterms:modified>
</cp:coreProperties>
</file>